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7B" w:rsidRPr="00871654" w:rsidRDefault="00670A7B" w:rsidP="00DD3B1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71654">
        <w:rPr>
          <w:b/>
          <w:bCs/>
          <w:sz w:val="24"/>
          <w:szCs w:val="24"/>
        </w:rPr>
        <w:t xml:space="preserve">KRITERIJI ZA OCJENJIVANJE - 1. </w:t>
      </w:r>
      <w:r w:rsidR="006C22F5">
        <w:rPr>
          <w:b/>
          <w:bCs/>
          <w:sz w:val="24"/>
          <w:szCs w:val="24"/>
        </w:rPr>
        <w:t xml:space="preserve">C </w:t>
      </w:r>
      <w:r w:rsidRPr="00871654">
        <w:rPr>
          <w:b/>
          <w:bCs/>
          <w:sz w:val="24"/>
          <w:szCs w:val="24"/>
        </w:rPr>
        <w:t>razred – LIKOVNA KULTURA</w:t>
      </w:r>
    </w:p>
    <w:p w:rsidR="00670A7B" w:rsidRPr="00871654" w:rsidRDefault="00670A7B" w:rsidP="00AB4C0E">
      <w:pPr>
        <w:jc w:val="center"/>
        <w:rPr>
          <w:b/>
          <w:bCs/>
          <w:sz w:val="24"/>
          <w:szCs w:val="24"/>
        </w:rPr>
      </w:pPr>
      <w:r w:rsidRPr="00871654">
        <w:rPr>
          <w:b/>
          <w:bCs/>
          <w:sz w:val="24"/>
          <w:szCs w:val="24"/>
        </w:rPr>
        <w:t>Prema Pravilniku o načinima, postupcima i elementima vrednovanja učenika u osnovnoj i srednjoj školi ( članak 12. ) u prvome polugodištu prvoga razreda osnovne škole učitelj prati učenikova postignuća, ali ga ne ocjenjuje brojčano, nego ga odgojno – obrazovnim postupcima i mjerama potiče i priprema na vrednovanje i ocjenjivanje njegovih postignuća i ocjenjivanje njegova uspjeha u daljnjem školovanju.</w:t>
      </w:r>
    </w:p>
    <w:p w:rsidR="00670A7B" w:rsidRPr="00871654" w:rsidRDefault="00670A7B" w:rsidP="00DD3B12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0993"/>
      </w:tblGrid>
      <w:tr w:rsidR="00670A7B" w:rsidRPr="00871654">
        <w:tc>
          <w:tcPr>
            <w:tcW w:w="3227" w:type="dxa"/>
          </w:tcPr>
          <w:p w:rsidR="00670A7B" w:rsidRPr="00871654" w:rsidRDefault="00670A7B" w:rsidP="005371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1654">
              <w:rPr>
                <w:b/>
                <w:bCs/>
                <w:sz w:val="24"/>
                <w:szCs w:val="24"/>
              </w:rPr>
              <w:t>OCJENA</w:t>
            </w:r>
          </w:p>
        </w:tc>
        <w:tc>
          <w:tcPr>
            <w:tcW w:w="10993" w:type="dxa"/>
          </w:tcPr>
          <w:p w:rsidR="00670A7B" w:rsidRPr="00871654" w:rsidRDefault="00670A7B" w:rsidP="0053715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71654">
              <w:rPr>
                <w:b/>
                <w:bCs/>
                <w:sz w:val="24"/>
                <w:szCs w:val="24"/>
              </w:rPr>
              <w:t>POSTIGNUĆA</w:t>
            </w:r>
          </w:p>
        </w:tc>
      </w:tr>
      <w:tr w:rsidR="00670A7B" w:rsidRPr="00871654">
        <w:tc>
          <w:tcPr>
            <w:tcW w:w="3227" w:type="dxa"/>
          </w:tcPr>
          <w:p w:rsidR="00670A7B" w:rsidRPr="00871654" w:rsidRDefault="00670A7B" w:rsidP="00537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ODLIČAN (5)</w:t>
            </w:r>
          </w:p>
        </w:tc>
        <w:tc>
          <w:tcPr>
            <w:tcW w:w="10993" w:type="dxa"/>
          </w:tcPr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poznaje i razumije likovni</w:t>
            </w:r>
            <w:r w:rsidRPr="00871654">
              <w:rPr>
                <w:sz w:val="24"/>
                <w:szCs w:val="24"/>
              </w:rPr>
              <w:t xml:space="preserve"> pojam i sadržaj nastavne teme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realizira zadani likovni</w:t>
            </w:r>
            <w:r w:rsidRPr="00871654">
              <w:rPr>
                <w:sz w:val="24"/>
                <w:szCs w:val="24"/>
              </w:rPr>
              <w:t xml:space="preserve"> problem i uočava ga na ostalim radovima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uvijek se izražava originalno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unosi originalnost i kreativnost</w:t>
            </w:r>
            <w:r w:rsidRPr="00871654">
              <w:rPr>
                <w:sz w:val="24"/>
                <w:szCs w:val="24"/>
              </w:rPr>
              <w:t xml:space="preserve">  u likovnom izražavanju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izrazito zainteresiran</w:t>
            </w:r>
            <w:r w:rsidRPr="00871654">
              <w:rPr>
                <w:sz w:val="24"/>
                <w:szCs w:val="24"/>
              </w:rPr>
              <w:t xml:space="preserve"> za likovne aktivnosti 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pokazuje interes i</w:t>
            </w:r>
            <w:r w:rsidRPr="00871654">
              <w:rPr>
                <w:sz w:val="24"/>
                <w:szCs w:val="24"/>
              </w:rPr>
              <w:t xml:space="preserve">  skrb za kulturnu i prirodnu baštinu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proofErr w:type="spellStart"/>
            <w:r w:rsidRPr="00871654">
              <w:rPr>
                <w:b/>
                <w:bCs/>
                <w:sz w:val="24"/>
                <w:szCs w:val="24"/>
              </w:rPr>
              <w:t>samoprosuđuje</w:t>
            </w:r>
            <w:proofErr w:type="spellEnd"/>
            <w:r w:rsidRPr="00871654">
              <w:rPr>
                <w:b/>
                <w:bCs/>
                <w:sz w:val="24"/>
                <w:szCs w:val="24"/>
              </w:rPr>
              <w:t xml:space="preserve"> kvalitetu</w:t>
            </w:r>
            <w:r w:rsidRPr="00871654">
              <w:rPr>
                <w:sz w:val="24"/>
                <w:szCs w:val="24"/>
              </w:rPr>
              <w:t xml:space="preserve"> svog i ostalih radova te ima izrazitu prostornu orijentaciju 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samostalno prati</w:t>
            </w:r>
            <w:r w:rsidRPr="00871654">
              <w:rPr>
                <w:sz w:val="24"/>
                <w:szCs w:val="24"/>
              </w:rPr>
              <w:t xml:space="preserve"> likovni sadržaj rada i izražava se bogatim likovnim jezikom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razumije i pravilno</w:t>
            </w:r>
            <w:r w:rsidRPr="00871654">
              <w:rPr>
                <w:sz w:val="24"/>
                <w:szCs w:val="24"/>
              </w:rPr>
              <w:t xml:space="preserve"> primjenjuje likovne tehnike i sredstva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pokazuje interes</w:t>
            </w:r>
            <w:r w:rsidRPr="00871654">
              <w:rPr>
                <w:sz w:val="24"/>
                <w:szCs w:val="24"/>
              </w:rPr>
              <w:t xml:space="preserve"> za posjet muzejima i galerijama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 xml:space="preserve">- </w:t>
            </w:r>
            <w:r w:rsidRPr="00871654">
              <w:rPr>
                <w:b/>
                <w:bCs/>
                <w:sz w:val="24"/>
                <w:szCs w:val="24"/>
              </w:rPr>
              <w:t>opaža i komentira  likovne elemente</w:t>
            </w:r>
            <w:r w:rsidRPr="00871654">
              <w:rPr>
                <w:sz w:val="24"/>
                <w:szCs w:val="24"/>
              </w:rPr>
              <w:t xml:space="preserve"> u svojoj okolini  </w:t>
            </w:r>
          </w:p>
        </w:tc>
      </w:tr>
      <w:tr w:rsidR="00670A7B" w:rsidRPr="00871654">
        <w:tc>
          <w:tcPr>
            <w:tcW w:w="3227" w:type="dxa"/>
          </w:tcPr>
          <w:p w:rsidR="00670A7B" w:rsidRPr="00871654" w:rsidRDefault="00670A7B" w:rsidP="00537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VRLO DOBAR (4)</w:t>
            </w:r>
          </w:p>
        </w:tc>
        <w:tc>
          <w:tcPr>
            <w:tcW w:w="10993" w:type="dxa"/>
          </w:tcPr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uočava likovni problem</w:t>
            </w:r>
            <w:r w:rsidRPr="00871654">
              <w:rPr>
                <w:sz w:val="24"/>
                <w:szCs w:val="24"/>
              </w:rPr>
              <w:t xml:space="preserve"> i ponekad ga realizira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slike i crteži bez mnogo</w:t>
            </w:r>
            <w:r w:rsidRPr="00871654">
              <w:rPr>
                <w:sz w:val="24"/>
                <w:szCs w:val="24"/>
              </w:rPr>
              <w:t xml:space="preserve"> detalja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zainteresiran za likovne</w:t>
            </w:r>
            <w:r w:rsidRPr="00871654">
              <w:rPr>
                <w:sz w:val="24"/>
                <w:szCs w:val="24"/>
              </w:rPr>
              <w:t xml:space="preserve"> aktivnosti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ima dobru prostornu</w:t>
            </w:r>
            <w:r w:rsidRPr="00871654">
              <w:rPr>
                <w:sz w:val="24"/>
                <w:szCs w:val="24"/>
              </w:rPr>
              <w:t xml:space="preserve"> orijentaciju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gotovo  samostalno prati likovni</w:t>
            </w:r>
            <w:r w:rsidRPr="00871654">
              <w:rPr>
                <w:sz w:val="24"/>
                <w:szCs w:val="24"/>
              </w:rPr>
              <w:t xml:space="preserve"> sadržaj rada i izražava se jednostavnim likovnim jezikom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spretan u primjeni</w:t>
            </w:r>
            <w:r w:rsidRPr="00871654">
              <w:rPr>
                <w:sz w:val="24"/>
                <w:szCs w:val="24"/>
              </w:rPr>
              <w:t xml:space="preserve"> likovnih tehnika </w:t>
            </w:r>
          </w:p>
        </w:tc>
      </w:tr>
      <w:tr w:rsidR="00670A7B" w:rsidRPr="00871654">
        <w:tc>
          <w:tcPr>
            <w:tcW w:w="3227" w:type="dxa"/>
          </w:tcPr>
          <w:p w:rsidR="00670A7B" w:rsidRPr="00871654" w:rsidRDefault="00670A7B" w:rsidP="005371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DOBAR (3)</w:t>
            </w:r>
          </w:p>
        </w:tc>
        <w:tc>
          <w:tcPr>
            <w:tcW w:w="10993" w:type="dxa"/>
          </w:tcPr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slika i crta uglavnom bez detalja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više boja u slikanju</w:t>
            </w:r>
            <w:r w:rsidRPr="00871654">
              <w:rPr>
                <w:sz w:val="24"/>
                <w:szCs w:val="24"/>
              </w:rPr>
              <w:t xml:space="preserve"> koristi samo uz poticaj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nezainteresiran z</w:t>
            </w:r>
            <w:r w:rsidRPr="00871654">
              <w:rPr>
                <w:sz w:val="24"/>
                <w:szCs w:val="24"/>
              </w:rPr>
              <w:t>a likovne aktivnosti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slabo se orijentira u</w:t>
            </w:r>
            <w:r w:rsidRPr="00871654">
              <w:rPr>
                <w:sz w:val="24"/>
                <w:szCs w:val="24"/>
              </w:rPr>
              <w:t xml:space="preserve"> </w:t>
            </w:r>
            <w:r w:rsidRPr="00871654">
              <w:rPr>
                <w:b/>
                <w:bCs/>
                <w:sz w:val="24"/>
                <w:szCs w:val="24"/>
              </w:rPr>
              <w:t>prostoru, likovi bez proporcija, likovni problem riješen u tragovima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>djelomično  primjenjuje</w:t>
            </w:r>
            <w:r w:rsidRPr="00871654">
              <w:rPr>
                <w:sz w:val="24"/>
                <w:szCs w:val="24"/>
              </w:rPr>
              <w:t xml:space="preserve"> određene likovne tehnike </w:t>
            </w:r>
          </w:p>
          <w:p w:rsidR="00670A7B" w:rsidRPr="00871654" w:rsidRDefault="00670A7B" w:rsidP="0053715B">
            <w:pPr>
              <w:spacing w:after="0" w:line="240" w:lineRule="auto"/>
              <w:rPr>
                <w:sz w:val="24"/>
                <w:szCs w:val="24"/>
              </w:rPr>
            </w:pPr>
            <w:r w:rsidRPr="00871654">
              <w:rPr>
                <w:sz w:val="24"/>
                <w:szCs w:val="24"/>
              </w:rPr>
              <w:t>-</w:t>
            </w:r>
            <w:r w:rsidRPr="00871654">
              <w:rPr>
                <w:b/>
                <w:bCs/>
                <w:sz w:val="24"/>
                <w:szCs w:val="24"/>
              </w:rPr>
              <w:t xml:space="preserve">potrebno ga je poticati </w:t>
            </w:r>
            <w:r w:rsidRPr="00871654">
              <w:rPr>
                <w:sz w:val="24"/>
                <w:szCs w:val="24"/>
              </w:rPr>
              <w:t>i nadzirati u radu</w:t>
            </w:r>
          </w:p>
        </w:tc>
      </w:tr>
    </w:tbl>
    <w:p w:rsidR="00670A7B" w:rsidRPr="00871654" w:rsidRDefault="00670A7B">
      <w:pPr>
        <w:rPr>
          <w:sz w:val="24"/>
          <w:szCs w:val="24"/>
        </w:rPr>
      </w:pPr>
    </w:p>
    <w:sectPr w:rsidR="00670A7B" w:rsidRPr="00871654" w:rsidSect="00AB4C0E">
      <w:footerReference w:type="default" r:id="rId8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43" w:rsidRDefault="00FD1A43" w:rsidP="006C22F5">
      <w:pPr>
        <w:spacing w:after="0" w:line="240" w:lineRule="auto"/>
      </w:pPr>
      <w:r>
        <w:separator/>
      </w:r>
    </w:p>
  </w:endnote>
  <w:endnote w:type="continuationSeparator" w:id="0">
    <w:p w:rsidR="00FD1A43" w:rsidRDefault="00FD1A43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F5" w:rsidRDefault="00E77583">
    <w:pPr>
      <w:pStyle w:val="Podnoje"/>
    </w:pPr>
    <w:r>
      <w:t xml:space="preserve">mr.sc.Lidija </w:t>
    </w:r>
    <w:proofErr w:type="spellStart"/>
    <w:r>
      <w:t>Pecko</w:t>
    </w:r>
    <w:proofErr w:type="spellEnd"/>
    <w:r>
      <w:t>, savjetnica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43" w:rsidRDefault="00FD1A43" w:rsidP="006C22F5">
      <w:pPr>
        <w:spacing w:after="0" w:line="240" w:lineRule="auto"/>
      </w:pPr>
      <w:r>
        <w:separator/>
      </w:r>
    </w:p>
  </w:footnote>
  <w:footnote w:type="continuationSeparator" w:id="0">
    <w:p w:rsidR="00FD1A43" w:rsidRDefault="00FD1A43" w:rsidP="006C2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116D"/>
    <w:multiLevelType w:val="hybridMultilevel"/>
    <w:tmpl w:val="68D40932"/>
    <w:lvl w:ilvl="0" w:tplc="E36ADA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12"/>
    <w:rsid w:val="0005629C"/>
    <w:rsid w:val="000843B2"/>
    <w:rsid w:val="000B5AFC"/>
    <w:rsid w:val="00127C6C"/>
    <w:rsid w:val="0026371E"/>
    <w:rsid w:val="002F5FAC"/>
    <w:rsid w:val="004B397A"/>
    <w:rsid w:val="0053715B"/>
    <w:rsid w:val="00551634"/>
    <w:rsid w:val="0057170A"/>
    <w:rsid w:val="005A5D48"/>
    <w:rsid w:val="005E4A22"/>
    <w:rsid w:val="006572C0"/>
    <w:rsid w:val="00670A7B"/>
    <w:rsid w:val="006C22F5"/>
    <w:rsid w:val="00871654"/>
    <w:rsid w:val="00903F82"/>
    <w:rsid w:val="009D3FAC"/>
    <w:rsid w:val="00A47C25"/>
    <w:rsid w:val="00A776BA"/>
    <w:rsid w:val="00AB4C0E"/>
    <w:rsid w:val="00BF0DCF"/>
    <w:rsid w:val="00C207FF"/>
    <w:rsid w:val="00C42E2C"/>
    <w:rsid w:val="00D471D1"/>
    <w:rsid w:val="00DD3B12"/>
    <w:rsid w:val="00E20E85"/>
    <w:rsid w:val="00E77583"/>
    <w:rsid w:val="00FB6155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2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B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D3B1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2F5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2F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2C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D3B1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D3B12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22F5"/>
    <w:rPr>
      <w:rFonts w:cs="Calibri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22F5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ZA OCJENJIVANJE - 1</vt:lpstr>
    </vt:vector>
  </TitlesOfParts>
  <Company>Microsoft Corporation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ZA OCJENJIVANJE - 1</dc:title>
  <dc:creator>Računalo</dc:creator>
  <cp:lastModifiedBy>Laptop1</cp:lastModifiedBy>
  <cp:revision>5</cp:revision>
  <cp:lastPrinted>2012-07-03T09:42:00Z</cp:lastPrinted>
  <dcterms:created xsi:type="dcterms:W3CDTF">2017-08-21T11:13:00Z</dcterms:created>
  <dcterms:modified xsi:type="dcterms:W3CDTF">2018-03-07T17:09:00Z</dcterms:modified>
</cp:coreProperties>
</file>