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2B" w:rsidRPr="00982C2B" w:rsidRDefault="00982C2B" w:rsidP="00982C2B">
      <w:pPr>
        <w:jc w:val="right"/>
        <w:rPr>
          <w:b/>
        </w:rPr>
      </w:pPr>
      <w:r w:rsidRPr="00982C2B">
        <w:rPr>
          <w:b/>
        </w:rPr>
        <w:t>DATUM: 26. 1. 2022.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195"/>
      </w:tblGrid>
      <w:tr w:rsidR="006A7286" w:rsidRPr="00E55415" w:rsidTr="00EA0C08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 xml:space="preserve">Nastavna jedinica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E55415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>
              <w:rPr>
                <w:rFonts w:eastAsia="Calibri" w:cstheme="minorHAnsi"/>
                <w:b/>
                <w:lang w:eastAsia="hr-HR"/>
              </w:rPr>
              <w:t>A BUSY WEEK</w:t>
            </w:r>
          </w:p>
        </w:tc>
      </w:tr>
      <w:tr w:rsidR="006A7286" w:rsidRPr="00E55415" w:rsidTr="00EA0C08">
        <w:trPr>
          <w:trHeight w:val="28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Ishodi poučavanja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FB1A9C" w:rsidRDefault="006A7286" w:rsidP="006A7286">
            <w:pPr>
              <w:numPr>
                <w:ilvl w:val="0"/>
                <w:numId w:val="4"/>
              </w:numPr>
              <w:shd w:val="clear" w:color="auto" w:fill="FFFFFF" w:themeFill="background1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Učenik govori o aktivnostima likova upotrebljavajući </w:t>
            </w:r>
            <w:proofErr w:type="spellStart"/>
            <w:r w:rsidRPr="00FB1A9C">
              <w:rPr>
                <w:rFonts w:cstheme="minorHAnsi"/>
                <w:i/>
                <w:iCs/>
              </w:rPr>
              <w:t>has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B1A9C">
              <w:rPr>
                <w:rFonts w:cstheme="minorHAnsi"/>
                <w:i/>
                <w:iCs/>
              </w:rPr>
              <w:t>got</w:t>
            </w:r>
            <w:proofErr w:type="spellEnd"/>
            <w:r w:rsidRPr="00FB1A9C">
              <w:rPr>
                <w:rFonts w:cstheme="minorHAnsi"/>
                <w:i/>
                <w:iCs/>
              </w:rPr>
              <w:t>.</w:t>
            </w:r>
          </w:p>
          <w:p w:rsidR="006A7286" w:rsidRPr="00FB1A9C" w:rsidRDefault="006A7286" w:rsidP="006A7286">
            <w:pPr>
              <w:numPr>
                <w:ilvl w:val="0"/>
                <w:numId w:val="4"/>
              </w:numPr>
              <w:shd w:val="clear" w:color="auto" w:fill="FFFFFF" w:themeFill="background1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Učenik govori o svojim aktivnostima upotrebljavajući </w:t>
            </w:r>
            <w:proofErr w:type="spellStart"/>
            <w:r w:rsidRPr="00FB1A9C">
              <w:rPr>
                <w:rFonts w:cstheme="minorHAnsi"/>
                <w:i/>
                <w:iCs/>
              </w:rPr>
              <w:t>have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B1A9C">
              <w:rPr>
                <w:rFonts w:cstheme="minorHAnsi"/>
                <w:i/>
                <w:iCs/>
              </w:rPr>
              <w:t>got</w:t>
            </w:r>
            <w:proofErr w:type="spellEnd"/>
            <w:r w:rsidRPr="00FB1A9C">
              <w:rPr>
                <w:rFonts w:cstheme="minorHAnsi"/>
                <w:i/>
                <w:iCs/>
              </w:rPr>
              <w:t>.</w:t>
            </w:r>
          </w:p>
          <w:p w:rsidR="006A7286" w:rsidRPr="00FB1A9C" w:rsidRDefault="006A7286" w:rsidP="006A7286">
            <w:pPr>
              <w:numPr>
                <w:ilvl w:val="0"/>
                <w:numId w:val="4"/>
              </w:numPr>
              <w:shd w:val="clear" w:color="auto" w:fill="FFFFFF" w:themeFill="background1"/>
              <w:contextualSpacing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Učenik odgovara na pitanja s </w:t>
            </w:r>
            <w:proofErr w:type="spellStart"/>
            <w:r w:rsidRPr="00FB1A9C">
              <w:rPr>
                <w:rFonts w:cstheme="minorHAnsi"/>
                <w:i/>
                <w:iCs/>
              </w:rPr>
              <w:t>who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FB1A9C">
              <w:rPr>
                <w:rFonts w:cstheme="minorHAnsi"/>
                <w:i/>
                <w:iCs/>
              </w:rPr>
              <w:t>what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FB1A9C">
              <w:rPr>
                <w:rFonts w:cstheme="minorHAnsi"/>
                <w:i/>
                <w:iCs/>
              </w:rPr>
              <w:t>when</w:t>
            </w:r>
            <w:proofErr w:type="spellEnd"/>
            <w:r w:rsidRPr="00FB1A9C">
              <w:rPr>
                <w:rFonts w:cstheme="minorHAnsi"/>
                <w:i/>
                <w:iCs/>
              </w:rPr>
              <w:t>.</w:t>
            </w:r>
          </w:p>
          <w:p w:rsidR="006A7286" w:rsidRDefault="006A7286" w:rsidP="006A7286">
            <w:pPr>
              <w:numPr>
                <w:ilvl w:val="0"/>
                <w:numId w:val="4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Učenik odgovara na pitanja </w:t>
            </w:r>
            <w:proofErr w:type="spellStart"/>
            <w:r w:rsidRPr="00FB1A9C">
              <w:rPr>
                <w:rFonts w:cstheme="minorHAnsi"/>
                <w:i/>
                <w:iCs/>
              </w:rPr>
              <w:t>What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B1A9C">
              <w:rPr>
                <w:rFonts w:cstheme="minorHAnsi"/>
                <w:i/>
                <w:iCs/>
              </w:rPr>
              <w:t>day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B1A9C">
              <w:rPr>
                <w:rFonts w:cstheme="minorHAnsi"/>
                <w:i/>
                <w:iCs/>
              </w:rPr>
              <w:t>it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 is? </w:t>
            </w:r>
            <w:r>
              <w:rPr>
                <w:rFonts w:cstheme="minorHAnsi"/>
              </w:rPr>
              <w:t xml:space="preserve">i </w:t>
            </w:r>
            <w:proofErr w:type="spellStart"/>
            <w:r w:rsidRPr="00FB1A9C">
              <w:rPr>
                <w:rFonts w:cstheme="minorHAnsi"/>
                <w:i/>
                <w:iCs/>
              </w:rPr>
              <w:t>What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's </w:t>
            </w:r>
            <w:proofErr w:type="spellStart"/>
            <w:r w:rsidRPr="00FB1A9C">
              <w:rPr>
                <w:rFonts w:cstheme="minorHAnsi"/>
                <w:i/>
                <w:iCs/>
              </w:rPr>
              <w:t>the</w:t>
            </w:r>
            <w:proofErr w:type="spellEnd"/>
            <w:r w:rsidRPr="00FB1A9C">
              <w:rPr>
                <w:rFonts w:cstheme="minorHAnsi"/>
                <w:i/>
                <w:iCs/>
              </w:rPr>
              <w:t xml:space="preserve"> time?</w:t>
            </w:r>
          </w:p>
          <w:p w:rsidR="006A7286" w:rsidRDefault="006A7286" w:rsidP="006A7286">
            <w:pPr>
              <w:numPr>
                <w:ilvl w:val="0"/>
                <w:numId w:val="4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Učenik navodi dane u tjednu i brojeve.</w:t>
            </w:r>
          </w:p>
          <w:p w:rsidR="006A7286" w:rsidRPr="00E55415" w:rsidRDefault="006A7286" w:rsidP="00982C2B">
            <w:pPr>
              <w:shd w:val="clear" w:color="auto" w:fill="FFFFFF" w:themeFill="background1"/>
              <w:ind w:left="720"/>
              <w:contextualSpacing/>
              <w:rPr>
                <w:rFonts w:cstheme="minorHAnsi"/>
                <w:i/>
                <w:lang w:val="en-US"/>
              </w:rPr>
            </w:pPr>
            <w:bookmarkStart w:id="0" w:name="_GoBack"/>
            <w:bookmarkEnd w:id="0"/>
          </w:p>
        </w:tc>
      </w:tr>
      <w:tr w:rsidR="006A7286" w:rsidRPr="00E55415" w:rsidTr="00EA0C08">
        <w:trPr>
          <w:trHeight w:val="28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Jezični sadržaji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Vokabular</w:t>
            </w:r>
          </w:p>
          <w:p w:rsidR="006A7286" w:rsidRDefault="006A7286" w:rsidP="00EA0C08">
            <w:pPr>
              <w:shd w:val="clear" w:color="auto" w:fill="FFFFFF" w:themeFill="background1"/>
              <w:spacing w:after="200" w:line="276" w:lineRule="auto"/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Monday</w:t>
            </w:r>
            <w:proofErr w:type="spellEnd"/>
            <w:r>
              <w:rPr>
                <w:rFonts w:cstheme="minorHAnsi"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</w:rPr>
              <w:t>Tuesday</w:t>
            </w:r>
            <w:proofErr w:type="spellEnd"/>
            <w:r>
              <w:rPr>
                <w:rFonts w:cstheme="minorHAnsi"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</w:rPr>
              <w:t>Wednesday</w:t>
            </w:r>
            <w:proofErr w:type="spellEnd"/>
            <w:r>
              <w:rPr>
                <w:rFonts w:cstheme="minorHAnsi"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</w:rPr>
              <w:t>Thursday</w:t>
            </w:r>
            <w:proofErr w:type="spellEnd"/>
            <w:r>
              <w:rPr>
                <w:rFonts w:cstheme="minorHAnsi"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</w:rPr>
              <w:t>Friday</w:t>
            </w:r>
            <w:proofErr w:type="spellEnd"/>
            <w:r>
              <w:rPr>
                <w:rFonts w:cstheme="minorHAnsi"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</w:rPr>
              <w:t>Saturday</w:t>
            </w:r>
            <w:proofErr w:type="spellEnd"/>
            <w:r>
              <w:rPr>
                <w:rFonts w:cstheme="minorHAnsi"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</w:rPr>
              <w:t>Sunday</w:t>
            </w:r>
            <w:proofErr w:type="spellEnd"/>
          </w:p>
          <w:p w:rsidR="006A7286" w:rsidRDefault="006A7286" w:rsidP="00EA0C08">
            <w:pPr>
              <w:shd w:val="clear" w:color="auto" w:fill="FFFFFF" w:themeFill="background1"/>
              <w:spacing w:after="200" w:line="276" w:lineRule="auto"/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Numbers</w:t>
            </w:r>
            <w:proofErr w:type="spellEnd"/>
            <w:r>
              <w:rPr>
                <w:rFonts w:cstheme="minorHAnsi"/>
                <w:i/>
                <w:iCs/>
              </w:rPr>
              <w:t xml:space="preserve"> 1 – 100</w:t>
            </w:r>
          </w:p>
          <w:p w:rsidR="006A7286" w:rsidRPr="00E55415" w:rsidRDefault="006A7286" w:rsidP="00EA0C08">
            <w:pPr>
              <w:shd w:val="clear" w:color="auto" w:fill="FFFFFF" w:themeFill="background1"/>
              <w:contextualSpacing/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E74BEF">
              <w:rPr>
                <w:rFonts w:cstheme="minorHAnsi"/>
                <w:i/>
                <w:iCs/>
              </w:rPr>
              <w:t>who</w:t>
            </w:r>
            <w:proofErr w:type="spellEnd"/>
            <w:r w:rsidRPr="00E74BEF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E74BEF">
              <w:rPr>
                <w:rFonts w:cstheme="minorHAnsi"/>
                <w:i/>
                <w:iCs/>
              </w:rPr>
              <w:t>what</w:t>
            </w:r>
            <w:proofErr w:type="spellEnd"/>
            <w:r w:rsidRPr="00E74BEF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E74BEF">
              <w:rPr>
                <w:rFonts w:cstheme="minorHAnsi"/>
                <w:i/>
                <w:iCs/>
              </w:rPr>
              <w:t>when</w:t>
            </w:r>
            <w:proofErr w:type="spellEnd"/>
          </w:p>
        </w:tc>
      </w:tr>
      <w:tr w:rsidR="006A7286" w:rsidRPr="00E55415" w:rsidTr="00EA0C08">
        <w:trPr>
          <w:trHeight w:val="280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theme="minorHAnsi"/>
                <w:lang w:eastAsia="hr-HR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Gramatika</w:t>
            </w:r>
          </w:p>
          <w:p w:rsidR="006A7286" w:rsidRPr="00E55415" w:rsidRDefault="006A7286" w:rsidP="00EA0C08">
            <w:pPr>
              <w:shd w:val="clear" w:color="auto" w:fill="FFFFFF" w:themeFill="background1"/>
              <w:contextualSpacing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What</w:t>
            </w:r>
            <w:proofErr w:type="spellEnd"/>
            <w:r>
              <w:rPr>
                <w:rFonts w:cstheme="minorHAnsi"/>
                <w:i/>
              </w:rPr>
              <w:t xml:space="preserve">'s </w:t>
            </w:r>
            <w:proofErr w:type="spellStart"/>
            <w:r>
              <w:rPr>
                <w:rFonts w:cstheme="minorHAnsi"/>
                <w:i/>
              </w:rPr>
              <w:t>the</w:t>
            </w:r>
            <w:proofErr w:type="spellEnd"/>
            <w:r>
              <w:rPr>
                <w:rFonts w:cstheme="minorHAnsi"/>
                <w:i/>
              </w:rPr>
              <w:t xml:space="preserve"> time? </w:t>
            </w:r>
            <w:proofErr w:type="spellStart"/>
            <w:r>
              <w:rPr>
                <w:rFonts w:cstheme="minorHAnsi"/>
                <w:i/>
              </w:rPr>
              <w:t>It</w:t>
            </w:r>
            <w:proofErr w:type="spellEnd"/>
            <w:r>
              <w:rPr>
                <w:rFonts w:cstheme="minorHAnsi"/>
                <w:i/>
              </w:rPr>
              <w:t xml:space="preserve">'s </w:t>
            </w:r>
            <w:r w:rsidRPr="006A7286">
              <w:rPr>
                <w:rFonts w:cstheme="minorHAnsi"/>
                <w:b/>
                <w:i/>
                <w:u w:val="single"/>
              </w:rPr>
              <w:t xml:space="preserve">xy </w:t>
            </w:r>
            <w:r>
              <w:rPr>
                <w:rFonts w:cstheme="minorHAnsi"/>
                <w:i/>
              </w:rPr>
              <w:t>o'</w:t>
            </w:r>
            <w:proofErr w:type="spellStart"/>
            <w:r>
              <w:rPr>
                <w:rFonts w:cstheme="minorHAnsi"/>
                <w:i/>
              </w:rPr>
              <w:t>clock</w:t>
            </w:r>
            <w:proofErr w:type="spellEnd"/>
            <w:r>
              <w:rPr>
                <w:rFonts w:cstheme="minorHAnsi"/>
                <w:i/>
              </w:rPr>
              <w:t xml:space="preserve">. </w:t>
            </w:r>
            <w:proofErr w:type="spellStart"/>
            <w:r>
              <w:rPr>
                <w:rFonts w:cstheme="minorHAnsi"/>
                <w:i/>
              </w:rPr>
              <w:t>It</w:t>
            </w:r>
            <w:proofErr w:type="spellEnd"/>
            <w:r>
              <w:rPr>
                <w:rFonts w:cstheme="minorHAnsi"/>
                <w:i/>
              </w:rPr>
              <w:t>'s half past…</w:t>
            </w:r>
          </w:p>
        </w:tc>
      </w:tr>
      <w:tr w:rsidR="006A7286" w:rsidRPr="0058049A" w:rsidTr="00EA0C08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Nastavna sredstva i pomagala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58049A" w:rsidRDefault="006A7286" w:rsidP="00EA0C0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58049A">
              <w:rPr>
                <w:rFonts w:eastAsia="Calibri" w:cstheme="minorHAnsi"/>
                <w:lang w:eastAsia="hr-HR"/>
              </w:rPr>
              <w:t xml:space="preserve"> </w:t>
            </w:r>
            <w:r w:rsidRPr="0058049A">
              <w:t>udžbenik (str.</w:t>
            </w:r>
            <w:r>
              <w:t>34</w:t>
            </w:r>
            <w:r w:rsidRPr="0058049A">
              <w:t xml:space="preserve">.), radna bilježnica (str. </w:t>
            </w:r>
            <w:r>
              <w:t>40</w:t>
            </w:r>
            <w:r w:rsidRPr="0058049A">
              <w:t xml:space="preserve">.), </w:t>
            </w:r>
            <w:r w:rsidRPr="0058049A">
              <w:rPr>
                <w:i/>
                <w:iCs/>
              </w:rPr>
              <w:t xml:space="preserve">New Building </w:t>
            </w:r>
            <w:proofErr w:type="spellStart"/>
            <w:r w:rsidRPr="0058049A">
              <w:rPr>
                <w:i/>
                <w:iCs/>
              </w:rPr>
              <w:t>Blocks</w:t>
            </w:r>
            <w:proofErr w:type="spellEnd"/>
            <w:r w:rsidRPr="0058049A">
              <w:rPr>
                <w:i/>
                <w:iCs/>
              </w:rPr>
              <w:t xml:space="preserve"> 3</w:t>
            </w:r>
            <w:r w:rsidRPr="0058049A">
              <w:t>, slikovne kartice i kartice s riječima</w:t>
            </w:r>
            <w:r>
              <w:t xml:space="preserve">, zvučni zapisi uz udžbenik: </w:t>
            </w:r>
            <w:r w:rsidRPr="00F842A6">
              <w:t xml:space="preserve"> </w:t>
            </w:r>
            <w:hyperlink r:id="rId6" w:history="1">
              <w:r w:rsidRPr="00770257">
                <w:rPr>
                  <w:rStyle w:val="Hiperveza"/>
                </w:rPr>
                <w:t>https://www.profil-klett.hr/sites/default/files/metodicki-kutak/nbb3_sb.zip</w:t>
              </w:r>
            </w:hyperlink>
            <w:r>
              <w:t xml:space="preserve"> , </w:t>
            </w:r>
            <w:hyperlink r:id="rId7" w:history="1">
              <w:r w:rsidRPr="00770257">
                <w:rPr>
                  <w:rStyle w:val="Hiperveza"/>
                </w:rPr>
                <w:t>https://hr.izzi.digital/DOS/12363/12376.html</w:t>
              </w:r>
            </w:hyperlink>
            <w:r>
              <w:t xml:space="preserve"> </w:t>
            </w:r>
          </w:p>
        </w:tc>
      </w:tr>
      <w:tr w:rsidR="006A7286" w:rsidRPr="0058049A" w:rsidTr="00EA0C08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Digitalni nastavni sadržaji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58049A" w:rsidRDefault="006A7286" w:rsidP="00EA0C0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/>
                <w:lang w:eastAsia="hr-HR"/>
              </w:rPr>
            </w:pPr>
            <w:r w:rsidRPr="0058049A">
              <w:rPr>
                <w:rFonts w:eastAsia="Calibri" w:cstheme="minorHAnsi"/>
                <w:lang w:eastAsia="hr-HR"/>
              </w:rPr>
              <w:t>Digitalni obrazovni sadržaji IZZI</w:t>
            </w:r>
            <w:r>
              <w:rPr>
                <w:rFonts w:eastAsia="Calibri" w:cstheme="minorHAnsi"/>
                <w:lang w:eastAsia="hr-HR"/>
              </w:rPr>
              <w:t xml:space="preserve">: </w:t>
            </w:r>
            <w:hyperlink r:id="rId8" w:history="1">
              <w:r w:rsidRPr="00F120C6">
                <w:rPr>
                  <w:rStyle w:val="Hiperveza"/>
                </w:rPr>
                <w:t>https://moj.izzi.hr/DOS/12363/14060.html</w:t>
              </w:r>
            </w:hyperlink>
          </w:p>
        </w:tc>
      </w:tr>
      <w:tr w:rsidR="006A7286" w:rsidRPr="0058049A" w:rsidTr="00EA0C08">
        <w:trPr>
          <w:trHeight w:val="560"/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Tijek nastavnog sata</w:t>
            </w:r>
          </w:p>
        </w:tc>
      </w:tr>
      <w:tr w:rsidR="006A7286" w:rsidRPr="00F120C6" w:rsidTr="00EA0C08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 xml:space="preserve">Uvod </w:t>
            </w:r>
          </w:p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(</w:t>
            </w:r>
            <w:r>
              <w:rPr>
                <w:rFonts w:eastAsia="Calibri" w:cstheme="minorHAnsi"/>
                <w:b/>
                <w:lang w:eastAsia="hr-HR"/>
              </w:rPr>
              <w:t>10</w:t>
            </w:r>
            <w:r w:rsidRPr="0058049A">
              <w:rPr>
                <w:rFonts w:eastAsia="Calibri" w:cstheme="minorHAnsi"/>
                <w:b/>
                <w:lang w:eastAsia="hr-HR"/>
              </w:rPr>
              <w:t xml:space="preserve"> min)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A7286" w:rsidRDefault="006A7286" w:rsidP="00EA0C08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DAYS OF THE WEEK</w:t>
            </w:r>
          </w:p>
          <w:p w:rsidR="006A7286" w:rsidRPr="00F120C6" w:rsidRDefault="006A7286" w:rsidP="00EA0C08">
            <w:pPr>
              <w:rPr>
                <w:rFonts w:eastAsia="Times New Roman" w:cstheme="minorHAnsi"/>
                <w:lang w:eastAsia="hr-HR"/>
              </w:rPr>
            </w:pPr>
            <w:hyperlink r:id="rId9" w:anchor="block-1307588" w:history="1"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APLIKACIJA IZZI: </w:t>
              </w:r>
              <w:r w:rsidRPr="00F842A6">
                <w:rPr>
                  <w:rStyle w:val="Hiperveza"/>
                  <w:b/>
                  <w:bCs/>
                  <w:highlight w:val="lightGray"/>
                </w:rPr>
                <w:t xml:space="preserve">Let's </w:t>
              </w:r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Play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!</w:t>
              </w:r>
            </w:hyperlink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F120C6">
              <w:rPr>
                <w:rFonts w:eastAsia="Times New Roman" w:cstheme="minorHAnsi"/>
                <w:lang w:eastAsia="hr-HR"/>
              </w:rPr>
              <w:t>Listen</w:t>
            </w:r>
            <w:proofErr w:type="spellEnd"/>
            <w:r w:rsidRPr="00F120C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F120C6">
              <w:rPr>
                <w:rFonts w:eastAsia="Times New Roman" w:cstheme="minorHAnsi"/>
                <w:lang w:eastAsia="hr-HR"/>
              </w:rPr>
              <w:t>and</w:t>
            </w:r>
            <w:proofErr w:type="spellEnd"/>
            <w:r w:rsidRPr="00F120C6">
              <w:rPr>
                <w:rFonts w:eastAsia="Times New Roman" w:cstheme="minorHAnsi"/>
                <w:lang w:eastAsia="hr-HR"/>
              </w:rPr>
              <w:t xml:space="preserve"> put </w:t>
            </w:r>
            <w:proofErr w:type="spellStart"/>
            <w:r w:rsidRPr="00F120C6">
              <w:rPr>
                <w:rFonts w:eastAsia="Times New Roman" w:cstheme="minorHAnsi"/>
                <w:lang w:eastAsia="hr-HR"/>
              </w:rPr>
              <w:t>in</w:t>
            </w:r>
            <w:proofErr w:type="spellEnd"/>
            <w:r w:rsidRPr="00F120C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F120C6">
              <w:rPr>
                <w:rFonts w:eastAsia="Times New Roman" w:cstheme="minorHAnsi"/>
                <w:lang w:eastAsia="hr-HR"/>
              </w:rPr>
              <w:t>the</w:t>
            </w:r>
            <w:proofErr w:type="spellEnd"/>
            <w:r w:rsidRPr="00F120C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F120C6">
              <w:rPr>
                <w:rFonts w:eastAsia="Times New Roman" w:cstheme="minorHAnsi"/>
                <w:lang w:eastAsia="hr-HR"/>
              </w:rPr>
              <w:t>correct</w:t>
            </w:r>
            <w:proofErr w:type="spellEnd"/>
            <w:r w:rsidRPr="00F120C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F120C6">
              <w:rPr>
                <w:rFonts w:eastAsia="Times New Roman" w:cstheme="minorHAnsi"/>
                <w:lang w:eastAsia="hr-HR"/>
              </w:rPr>
              <w:t>order</w:t>
            </w:r>
            <w:proofErr w:type="spellEnd"/>
            <w:r w:rsidRPr="00F120C6">
              <w:rPr>
                <w:rFonts w:eastAsia="Times New Roman" w:cstheme="minorHAnsi"/>
                <w:lang w:eastAsia="hr-HR"/>
              </w:rPr>
              <w:t>.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F120C6">
              <w:rPr>
                <w:rFonts w:eastAsia="Times New Roman" w:cstheme="minorHAnsi"/>
                <w:lang w:eastAsia="hr-HR"/>
              </w:rPr>
              <w:t>Poslušaj</w:t>
            </w:r>
            <w:r>
              <w:rPr>
                <w:rFonts w:eastAsia="Times New Roman" w:cstheme="minorHAnsi"/>
                <w:lang w:eastAsia="hr-HR"/>
              </w:rPr>
              <w:t xml:space="preserve"> dane u tjednu</w:t>
            </w:r>
            <w:r w:rsidRPr="00F120C6">
              <w:rPr>
                <w:rFonts w:eastAsia="Times New Roman" w:cstheme="minorHAnsi"/>
                <w:lang w:eastAsia="hr-HR"/>
              </w:rPr>
              <w:t xml:space="preserve"> i poredaj pravilnim redoslijedom.</w:t>
            </w:r>
          </w:p>
        </w:tc>
      </w:tr>
      <w:tr w:rsidR="006A7286" w:rsidRPr="00C06998" w:rsidTr="00EA0C08">
        <w:trPr>
          <w:trHeight w:val="2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 xml:space="preserve">Razrada </w:t>
            </w:r>
          </w:p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(30 min)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A7286" w:rsidRDefault="006A7286" w:rsidP="00EA0C08">
            <w:pPr>
              <w:rPr>
                <w:rFonts w:eastAsia="Times New Roman" w:cstheme="minorHAnsi"/>
                <w:lang w:eastAsia="hr-HR"/>
              </w:rPr>
            </w:pPr>
            <w:hyperlink r:id="rId10" w:anchor="block-238619" w:history="1"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APLIKACIJA IZZI: </w:t>
              </w:r>
              <w:r w:rsidRPr="00F842A6">
                <w:rPr>
                  <w:rStyle w:val="Hiperveza"/>
                  <w:b/>
                  <w:bCs/>
                  <w:highlight w:val="lightGray"/>
                </w:rPr>
                <w:t xml:space="preserve">Let's </w:t>
              </w:r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Learn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r w:rsidRPr="00F842A6">
                <w:rPr>
                  <w:rStyle w:val="Hiperveza"/>
                  <w:rFonts w:eastAsia="Times New Roman" w:cstheme="minorHAnsi"/>
                  <w:b/>
                  <w:bCs/>
                  <w:lang w:eastAsia="hr-HR"/>
                </w:rPr>
                <w:t xml:space="preserve">!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lang w:eastAsia="hr-HR"/>
                </w:rPr>
                <w:t>Listen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lang w:eastAsia="hr-HR"/>
                </w:rPr>
                <w:t xml:space="preserve"> to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lang w:eastAsia="hr-HR"/>
                </w:rPr>
                <w:t>the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lang w:eastAsia="hr-HR"/>
                </w:rPr>
                <w:t>story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lang w:eastAsia="hr-HR"/>
                </w:rPr>
                <w:t>.</w:t>
              </w:r>
            </w:hyperlink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 w:rsidRPr="00F120C6">
              <w:rPr>
                <w:rFonts w:eastAsia="Times New Roman" w:cstheme="minorHAnsi"/>
                <w:lang w:eastAsia="hr-HR"/>
              </w:rPr>
              <w:t>Pogledaj i poslušaj priču.</w:t>
            </w:r>
          </w:p>
          <w:p w:rsidR="006A7286" w:rsidRDefault="006A7286" w:rsidP="00EA0C08">
            <w:pPr>
              <w:rPr>
                <w:rFonts w:eastAsia="Times New Roman" w:cstheme="minorHAnsi"/>
                <w:lang w:eastAsia="hr-HR"/>
              </w:rPr>
            </w:pPr>
            <w:hyperlink r:id="rId11" w:anchor="block-1307641" w:history="1"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Memory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Game.</w:t>
              </w:r>
            </w:hyperlink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Find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Pairs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. Odigraj igru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memory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na IZZI.</w:t>
            </w:r>
          </w:p>
          <w:p w:rsidR="006A7286" w:rsidRDefault="006A7286" w:rsidP="00EA0C08">
            <w:pPr>
              <w:rPr>
                <w:rFonts w:eastAsia="Times New Roman" w:cstheme="minorHAnsi"/>
                <w:lang w:eastAsia="hr-HR"/>
              </w:rPr>
            </w:pPr>
            <w:hyperlink r:id="rId12" w:anchor="block-1305259" w:history="1"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Click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the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correct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answer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.</w:t>
              </w:r>
            </w:hyperlink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F120C6">
              <w:rPr>
                <w:rFonts w:eastAsia="Times New Roman" w:cstheme="minorHAnsi"/>
                <w:lang w:eastAsia="hr-HR"/>
              </w:rPr>
              <w:t>Odaberi točan odgovor.</w:t>
            </w:r>
          </w:p>
          <w:p w:rsidR="006A7286" w:rsidRDefault="006A7286" w:rsidP="00EA0C08">
            <w:pPr>
              <w:rPr>
                <w:rFonts w:eastAsia="Times New Roman" w:cstheme="minorHAnsi"/>
                <w:lang w:eastAsia="hr-HR"/>
              </w:rPr>
            </w:pPr>
            <w:hyperlink r:id="rId13" w:anchor="block-267173" w:history="1"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Read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,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listen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and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click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.</w:t>
              </w:r>
            </w:hyperlink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F120C6">
              <w:rPr>
                <w:rFonts w:eastAsia="Times New Roman" w:cstheme="minorHAnsi"/>
                <w:lang w:eastAsia="hr-HR"/>
              </w:rPr>
              <w:t>Pročitaj, poslušaj i odaberi točnu sliku.</w:t>
            </w:r>
          </w:p>
          <w:p w:rsidR="006A7286" w:rsidRPr="00C06998" w:rsidRDefault="006A7286" w:rsidP="00EA0C08">
            <w:pPr>
              <w:rPr>
                <w:rFonts w:eastAsia="Times New Roman" w:cstheme="minorHAnsi"/>
                <w:lang w:eastAsia="hr-HR"/>
              </w:rPr>
            </w:pPr>
            <w:r w:rsidRPr="00C06998">
              <w:rPr>
                <w:rFonts w:eastAsia="Times New Roman" w:cstheme="minorHAnsi"/>
                <w:b/>
                <w:lang w:eastAsia="hr-HR"/>
              </w:rPr>
              <w:t>IT'</w:t>
            </w:r>
            <w:proofErr w:type="spellStart"/>
            <w:r w:rsidRPr="00C06998">
              <w:rPr>
                <w:rFonts w:eastAsia="Times New Roman" w:cstheme="minorHAnsi"/>
                <w:b/>
                <w:lang w:eastAsia="hr-HR"/>
              </w:rPr>
              <w:t>S..</w:t>
            </w:r>
            <w:proofErr w:type="spellEnd"/>
            <w:r w:rsidRPr="00C06998">
              <w:rPr>
                <w:rFonts w:eastAsia="Times New Roman" w:cstheme="minorHAnsi"/>
                <w:b/>
                <w:lang w:eastAsia="hr-HR"/>
              </w:rPr>
              <w:t>.</w:t>
            </w:r>
            <w:r w:rsidRPr="00C06998">
              <w:rPr>
                <w:rFonts w:eastAsia="Times New Roman" w:cstheme="minorHAnsi"/>
                <w:lang w:eastAsia="hr-HR"/>
              </w:rPr>
              <w:br/>
            </w:r>
            <w:r>
              <w:rPr>
                <w:rFonts w:eastAsia="Times New Roman" w:cstheme="minorHAnsi"/>
                <w:lang w:eastAsia="hr-HR"/>
              </w:rPr>
              <w:t>D</w:t>
            </w:r>
            <w:r w:rsidRPr="00C06998">
              <w:rPr>
                <w:rFonts w:eastAsia="Times New Roman" w:cstheme="minorHAnsi"/>
                <w:lang w:eastAsia="hr-HR"/>
              </w:rPr>
              <w:t>opun</w:t>
            </w:r>
            <w:r>
              <w:rPr>
                <w:rFonts w:eastAsia="Times New Roman" w:cstheme="minorHAnsi"/>
                <w:lang w:eastAsia="hr-HR"/>
              </w:rPr>
              <w:t>i</w:t>
            </w:r>
            <w:r w:rsidRPr="00C06998">
              <w:rPr>
                <w:rFonts w:eastAsia="Times New Roman" w:cstheme="minorHAnsi"/>
                <w:lang w:eastAsia="hr-HR"/>
              </w:rPr>
              <w:t xml:space="preserve"> rečenice u zadatku 5 u radnoj bilježnici na stranici 4</w:t>
            </w:r>
            <w:r>
              <w:rPr>
                <w:rFonts w:eastAsia="Times New Roman" w:cstheme="minorHAnsi"/>
                <w:lang w:eastAsia="hr-HR"/>
              </w:rPr>
              <w:t>2</w:t>
            </w:r>
            <w:r w:rsidRPr="00C06998">
              <w:rPr>
                <w:rFonts w:eastAsia="Times New Roman" w:cstheme="minorHAnsi"/>
                <w:lang w:eastAsia="hr-HR"/>
              </w:rPr>
              <w:t>.</w:t>
            </w:r>
            <w:r w:rsidRPr="00C06998">
              <w:rPr>
                <w:rFonts w:eastAsia="Times New Roman" w:cstheme="minorHAnsi"/>
                <w:lang w:eastAsia="hr-HR"/>
              </w:rPr>
              <w:br/>
            </w:r>
            <w:r w:rsidRPr="00C06998">
              <w:rPr>
                <w:rFonts w:eastAsia="Times New Roman" w:cstheme="minorHAnsi"/>
                <w:b/>
                <w:lang w:eastAsia="hr-HR"/>
              </w:rPr>
              <w:t>HICKORY DICKORY DOCK</w:t>
            </w:r>
            <w:r w:rsidRPr="00C06998">
              <w:rPr>
                <w:rFonts w:eastAsia="Times New Roman" w:cstheme="minorHAnsi"/>
                <w:lang w:eastAsia="hr-HR"/>
              </w:rPr>
              <w:br/>
            </w:r>
            <w:hyperlink r:id="rId14" w:anchor="block-230729" w:history="1"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APLIKACIJA IZZI: </w:t>
              </w:r>
              <w:r w:rsidRPr="00F842A6">
                <w:rPr>
                  <w:rStyle w:val="Hiperveza"/>
                  <w:b/>
                  <w:bCs/>
                  <w:highlight w:val="lightGray"/>
                </w:rPr>
                <w:t>Let's</w:t>
              </w:r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 xml:space="preserve"> </w:t>
              </w:r>
              <w:proofErr w:type="spellStart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sing</w:t>
              </w:r>
              <w:proofErr w:type="spellEnd"/>
              <w:r w:rsidRPr="00F842A6">
                <w:rPr>
                  <w:rStyle w:val="Hiperveza"/>
                  <w:rFonts w:eastAsia="Times New Roman" w:cstheme="minorHAnsi"/>
                  <w:b/>
                  <w:bCs/>
                  <w:highlight w:val="lightGray"/>
                  <w:lang w:eastAsia="hr-HR"/>
                </w:rPr>
                <w:t>!</w:t>
              </w:r>
            </w:hyperlink>
            <w:r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 xml:space="preserve">Slušaj pjesmu i pokazuj sličice na stranici 35. u udžbeniku. Zatim pjevaj pjesmicu. </w:t>
            </w:r>
            <w:hyperlink r:id="rId15" w:anchor="block-1039125" w:history="1">
              <w:r w:rsidRPr="00F842A6">
                <w:rPr>
                  <w:rStyle w:val="Hiperveza"/>
                  <w:rFonts w:eastAsia="Times New Roman" w:cstheme="minorHAnsi"/>
                  <w:lang w:eastAsia="hr-HR"/>
                </w:rPr>
                <w:t>Zvučni zapis 22.</w:t>
              </w:r>
            </w:hyperlink>
            <w:r w:rsidRPr="00C06998"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  <w:tr w:rsidR="006A7286" w:rsidRPr="00C06998" w:rsidTr="00EA0C08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 xml:space="preserve">Završetak </w:t>
            </w:r>
          </w:p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(5 min)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A7286" w:rsidRPr="00C06998" w:rsidRDefault="006A7286" w:rsidP="00EA0C08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C06998">
              <w:rPr>
                <w:rFonts w:eastAsia="Times New Roman" w:cstheme="minorHAnsi"/>
                <w:b/>
                <w:lang w:eastAsia="hr-HR"/>
              </w:rPr>
              <w:t>WHAT'S THE TIME?</w:t>
            </w:r>
          </w:p>
          <w:p w:rsidR="006A7286" w:rsidRPr="00C06998" w:rsidRDefault="006A7286" w:rsidP="00EA0C0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06998">
              <w:rPr>
                <w:rFonts w:eastAsia="Times New Roman" w:cstheme="minorHAnsi"/>
                <w:lang w:eastAsia="hr-HR"/>
              </w:rPr>
              <w:t>zadatak 6 u radnoj bilježnici na stranici 4</w:t>
            </w:r>
            <w:r>
              <w:rPr>
                <w:rFonts w:eastAsia="Times New Roman" w:cstheme="minorHAnsi"/>
                <w:lang w:eastAsia="hr-HR"/>
              </w:rPr>
              <w:t>2</w:t>
            </w:r>
            <w:r w:rsidRPr="00C06998">
              <w:rPr>
                <w:rFonts w:eastAsia="Times New Roman" w:cstheme="minorHAnsi"/>
                <w:lang w:eastAsia="hr-HR"/>
              </w:rPr>
              <w:t>.</w:t>
            </w:r>
          </w:p>
          <w:p w:rsidR="006A7286" w:rsidRPr="00C06998" w:rsidRDefault="006A7286" w:rsidP="00EA0C0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6A7286" w:rsidRPr="00C06998" w:rsidTr="00EA0C08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Dodatne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Default="006A7286" w:rsidP="00EA0C08">
            <w:pPr>
              <w:pStyle w:val="Bezproreda"/>
              <w:rPr>
                <w:lang w:eastAsia="hr-HR"/>
              </w:rPr>
            </w:pPr>
            <w:r w:rsidRPr="00C06998">
              <w:rPr>
                <w:lang w:eastAsia="hr-HR"/>
              </w:rPr>
              <w:t>Digitalni obrazovni sadržaji IZZI</w:t>
            </w:r>
          </w:p>
          <w:p w:rsidR="006A7286" w:rsidRPr="00C06998" w:rsidRDefault="006A7286" w:rsidP="00EA0C08">
            <w:pPr>
              <w:pStyle w:val="Bezproreda"/>
              <w:rPr>
                <w:lang w:eastAsia="hr-HR"/>
              </w:rPr>
            </w:pPr>
            <w:hyperlink r:id="rId16" w:anchor="block-230730" w:history="1">
              <w:r w:rsidRPr="00B74D78">
                <w:rPr>
                  <w:rStyle w:val="Hiperveza"/>
                  <w:b/>
                  <w:bCs/>
                  <w:lang w:eastAsia="hr-HR"/>
                </w:rPr>
                <w:t xml:space="preserve">Aplikacija IZZI: For </w:t>
              </w:r>
              <w:proofErr w:type="spellStart"/>
              <w:r w:rsidRPr="00B74D78">
                <w:rPr>
                  <w:rStyle w:val="Hiperveza"/>
                  <w:b/>
                  <w:bCs/>
                  <w:lang w:eastAsia="hr-HR"/>
                </w:rPr>
                <w:t>curious</w:t>
              </w:r>
              <w:proofErr w:type="spellEnd"/>
              <w:r w:rsidRPr="00B74D78">
                <w:rPr>
                  <w:rStyle w:val="Hiperveza"/>
                  <w:b/>
                  <w:bCs/>
                  <w:lang w:eastAsia="hr-HR"/>
                </w:rPr>
                <w:t xml:space="preserve"> </w:t>
              </w:r>
              <w:proofErr w:type="spellStart"/>
              <w:r w:rsidRPr="00B74D78">
                <w:rPr>
                  <w:rStyle w:val="Hiperveza"/>
                  <w:b/>
                  <w:bCs/>
                  <w:lang w:eastAsia="hr-HR"/>
                </w:rPr>
                <w:t>minds</w:t>
              </w:r>
              <w:proofErr w:type="spellEnd"/>
            </w:hyperlink>
          </w:p>
        </w:tc>
      </w:tr>
      <w:tr w:rsidR="006A7286" w:rsidRPr="00F842A6" w:rsidTr="00EA0C08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A7286" w:rsidRPr="0058049A" w:rsidRDefault="006A7286" w:rsidP="00EA0C08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58049A">
              <w:rPr>
                <w:rFonts w:eastAsia="Calibri" w:cstheme="minorHAnsi"/>
                <w:b/>
                <w:lang w:eastAsia="hr-HR"/>
              </w:rPr>
              <w:t>Domaća zadaća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86" w:rsidRPr="00F842A6" w:rsidRDefault="006A7286" w:rsidP="00EA0C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06998">
              <w:rPr>
                <w:rFonts w:eastAsia="Times New Roman" w:cstheme="minorHAnsi"/>
                <w:lang w:eastAsia="hr-HR"/>
              </w:rPr>
              <w:t>zadatak 8 u radnoj bilježnici na stranici 4</w:t>
            </w:r>
            <w:r>
              <w:rPr>
                <w:rFonts w:eastAsia="Times New Roman" w:cstheme="minorHAnsi"/>
                <w:lang w:eastAsia="hr-HR"/>
              </w:rPr>
              <w:t>3</w:t>
            </w:r>
            <w:r w:rsidRPr="00C06998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:rsidR="004A08B4" w:rsidRDefault="004A08B4"/>
    <w:p w:rsidR="006A7286" w:rsidRDefault="006A7286" w:rsidP="006A7286">
      <w:pPr>
        <w:jc w:val="center"/>
        <w:rPr>
          <w:b/>
        </w:rPr>
      </w:pPr>
      <w:r w:rsidRPr="006A7286">
        <w:rPr>
          <w:b/>
        </w:rPr>
        <w:t>PLAN PLOČE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A7286" w:rsidTr="006A7286">
        <w:tc>
          <w:tcPr>
            <w:tcW w:w="9288" w:type="dxa"/>
          </w:tcPr>
          <w:tbl>
            <w:tblPr>
              <w:tblW w:w="92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288"/>
            </w:tblGrid>
            <w:tr w:rsidR="006A7286" w:rsidRPr="00E55415" w:rsidTr="00EA0C08">
              <w:trPr>
                <w:trHeight w:val="280"/>
                <w:jc w:val="center"/>
              </w:trPr>
              <w:tc>
                <w:tcPr>
                  <w:tcW w:w="7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7286" w:rsidRPr="0058049A" w:rsidRDefault="006A7286" w:rsidP="00EA0C08">
                  <w:pPr>
                    <w:spacing w:after="0" w:line="240" w:lineRule="auto"/>
                    <w:rPr>
                      <w:rFonts w:eastAsia="Calibri" w:cstheme="minorHAnsi"/>
                      <w:b/>
                      <w:lang w:eastAsia="hr-HR"/>
                    </w:rPr>
                  </w:pPr>
                  <w:r w:rsidRPr="0058049A">
                    <w:rPr>
                      <w:rFonts w:eastAsia="Calibri" w:cstheme="minorHAnsi"/>
                      <w:b/>
                      <w:lang w:eastAsia="hr-HR"/>
                    </w:rPr>
                    <w:t>Vokabular</w:t>
                  </w:r>
                </w:p>
                <w:p w:rsidR="006A7286" w:rsidRDefault="006A7286" w:rsidP="00EA0C08">
                  <w:pPr>
                    <w:shd w:val="clear" w:color="auto" w:fill="FFFFFF" w:themeFill="background1"/>
                    <w:spacing w:after="200" w:line="276" w:lineRule="auto"/>
                    <w:rPr>
                      <w:rFonts w:cstheme="minorHAnsi"/>
                      <w:i/>
                      <w:iCs/>
                    </w:rPr>
                  </w:pPr>
                  <w:proofErr w:type="spellStart"/>
                  <w:r>
                    <w:rPr>
                      <w:rFonts w:cstheme="minorHAnsi"/>
                      <w:i/>
                      <w:iCs/>
                    </w:rPr>
                    <w:t>Monday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i/>
                      <w:iCs/>
                    </w:rPr>
                    <w:t>Tuesday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i/>
                      <w:iCs/>
                    </w:rPr>
                    <w:t>Wednesday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i/>
                      <w:iCs/>
                    </w:rPr>
                    <w:t>Thursday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i/>
                      <w:iCs/>
                    </w:rPr>
                    <w:t>Friday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i/>
                      <w:iCs/>
                    </w:rPr>
                    <w:t>Saturday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i/>
                      <w:iCs/>
                    </w:rPr>
                    <w:t>Sunday</w:t>
                  </w:r>
                  <w:proofErr w:type="spellEnd"/>
                </w:p>
                <w:p w:rsidR="006A7286" w:rsidRDefault="006A7286" w:rsidP="00EA0C08">
                  <w:pPr>
                    <w:shd w:val="clear" w:color="auto" w:fill="FFFFFF" w:themeFill="background1"/>
                    <w:spacing w:after="200" w:line="276" w:lineRule="auto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Ponedjeljak, utorak, srijeda, četvrtak, petak, subota, nedjelja</w:t>
                  </w:r>
                </w:p>
                <w:p w:rsidR="006A7286" w:rsidRDefault="006A7286" w:rsidP="006A728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200" w:line="276" w:lineRule="auto"/>
                    <w:rPr>
                      <w:rFonts w:cstheme="minorHAnsi"/>
                      <w:i/>
                      <w:iCs/>
                    </w:rPr>
                  </w:pPr>
                  <w:r w:rsidRPr="006A7286">
                    <w:rPr>
                      <w:rFonts w:cstheme="minorHAnsi"/>
                      <w:b/>
                      <w:i/>
                      <w:iCs/>
                      <w:color w:val="FF0000"/>
                      <w:highlight w:val="yellow"/>
                    </w:rPr>
                    <w:t>ZAPAMTI</w:t>
                  </w:r>
                  <w:r w:rsidRPr="006A7286">
                    <w:rPr>
                      <w:rFonts w:cstheme="minorHAnsi"/>
                      <w:i/>
                      <w:iCs/>
                      <w:highlight w:val="yellow"/>
                    </w:rPr>
                    <w:t xml:space="preserve">: Sve dane u tjednu  u engleskom pišemo </w:t>
                  </w:r>
                  <w:r w:rsidRPr="006A7286">
                    <w:rPr>
                      <w:rFonts w:cstheme="minorHAnsi"/>
                      <w:b/>
                      <w:i/>
                      <w:iCs/>
                      <w:highlight w:val="yellow"/>
                    </w:rPr>
                    <w:t>VELIKIM početnim slovom</w:t>
                  </w:r>
                  <w:r w:rsidRPr="006A7286">
                    <w:rPr>
                      <w:rFonts w:cstheme="minorHAnsi"/>
                      <w:i/>
                      <w:iCs/>
                      <w:highlight w:val="yellow"/>
                    </w:rPr>
                    <w:t>.</w:t>
                  </w:r>
                </w:p>
                <w:p w:rsidR="006A7286" w:rsidRDefault="006A7286" w:rsidP="00EA0C08">
                  <w:pPr>
                    <w:shd w:val="clear" w:color="auto" w:fill="FFFFFF" w:themeFill="background1"/>
                    <w:spacing w:after="200" w:line="276" w:lineRule="auto"/>
                    <w:rPr>
                      <w:rFonts w:cstheme="minorHAnsi"/>
                      <w:i/>
                      <w:iCs/>
                    </w:rPr>
                  </w:pPr>
                  <w:proofErr w:type="spellStart"/>
                  <w:r>
                    <w:rPr>
                      <w:rFonts w:cstheme="minorHAnsi"/>
                      <w:i/>
                      <w:iCs/>
                    </w:rPr>
                    <w:t>Numbers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 1 – 100</w:t>
                  </w:r>
                  <w:r>
                    <w:rPr>
                      <w:rFonts w:cstheme="minorHAnsi"/>
                      <w:i/>
                      <w:iCs/>
                    </w:rPr>
                    <w:t xml:space="preserve"> – samo ponoviti pisanje onih koji su bili netočni na testu!*</w:t>
                  </w:r>
                </w:p>
                <w:p w:rsidR="006A7286" w:rsidRP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b/>
                      <w:i/>
                      <w:iCs/>
                    </w:rPr>
                  </w:pPr>
                  <w:r w:rsidRPr="006A7286">
                    <w:rPr>
                      <w:rFonts w:cstheme="minorHAnsi"/>
                      <w:b/>
                      <w:i/>
                      <w:iCs/>
                    </w:rPr>
                    <w:t>UPITNE RIJEČI</w:t>
                  </w:r>
                </w:p>
                <w:p w:rsid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Who - tko</w:t>
                  </w:r>
                  <w:r w:rsidRPr="00E74BEF">
                    <w:rPr>
                      <w:rFonts w:cstheme="minorHAnsi"/>
                      <w:i/>
                      <w:iCs/>
                    </w:rPr>
                    <w:t xml:space="preserve"> </w:t>
                  </w:r>
                </w:p>
                <w:p w:rsid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  <w:iCs/>
                    </w:rPr>
                  </w:pPr>
                  <w:proofErr w:type="spellStart"/>
                  <w:r>
                    <w:rPr>
                      <w:rFonts w:cstheme="minorHAnsi"/>
                      <w:i/>
                      <w:iCs/>
                    </w:rPr>
                    <w:t>What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 - Što</w:t>
                  </w:r>
                </w:p>
                <w:p w:rsidR="006A7286" w:rsidRPr="00E55415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  <w:iCs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i/>
                      <w:iCs/>
                    </w:rPr>
                    <w:t>W</w:t>
                  </w:r>
                  <w:r w:rsidRPr="00E74BEF">
                    <w:rPr>
                      <w:rFonts w:cstheme="minorHAnsi"/>
                      <w:i/>
                      <w:iCs/>
                    </w:rPr>
                    <w:t>hen</w:t>
                  </w:r>
                  <w:proofErr w:type="spellEnd"/>
                  <w:r>
                    <w:rPr>
                      <w:rFonts w:cstheme="minorHAnsi"/>
                      <w:i/>
                      <w:iCs/>
                    </w:rPr>
                    <w:t xml:space="preserve"> - Kad</w:t>
                  </w:r>
                </w:p>
              </w:tc>
            </w:tr>
            <w:tr w:rsidR="006A7286" w:rsidRPr="00E55415" w:rsidTr="00EA0C08">
              <w:trPr>
                <w:trHeight w:val="280"/>
                <w:jc w:val="center"/>
              </w:trPr>
              <w:tc>
                <w:tcPr>
                  <w:tcW w:w="7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7286" w:rsidRPr="0058049A" w:rsidRDefault="006A7286" w:rsidP="00EA0C08">
                  <w:pPr>
                    <w:spacing w:after="0" w:line="240" w:lineRule="auto"/>
                    <w:rPr>
                      <w:rFonts w:eastAsia="Calibri" w:cstheme="minorHAnsi"/>
                      <w:b/>
                      <w:lang w:eastAsia="hr-HR"/>
                    </w:rPr>
                  </w:pPr>
                  <w:r w:rsidRPr="0058049A">
                    <w:rPr>
                      <w:rFonts w:eastAsia="Calibri" w:cstheme="minorHAnsi"/>
                      <w:b/>
                      <w:lang w:eastAsia="hr-HR"/>
                    </w:rPr>
                    <w:t>Gramatika</w:t>
                  </w:r>
                </w:p>
                <w:p w:rsid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  <w:lang w:val="en-GB"/>
                    </w:rPr>
                  </w:pPr>
                </w:p>
                <w:p w:rsid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</w:rPr>
                  </w:pPr>
                  <w:r w:rsidRPr="006A7286">
                    <w:rPr>
                      <w:rFonts w:cstheme="minorHAnsi"/>
                      <w:i/>
                      <w:lang w:val="en-GB"/>
                    </w:rPr>
                    <w:t xml:space="preserve">What's the time? </w:t>
                  </w:r>
                  <w:r w:rsidRPr="006A7286">
                    <w:rPr>
                      <w:rFonts w:cstheme="minorHAnsi"/>
                      <w:i/>
                      <w:lang w:val="en-GB"/>
                    </w:rPr>
                    <w:t xml:space="preserve"> </w:t>
                  </w:r>
                  <w:r>
                    <w:rPr>
                      <w:rFonts w:cstheme="minorHAnsi"/>
                      <w:i/>
                    </w:rPr>
                    <w:t>- Koliko je sati?</w:t>
                  </w:r>
                </w:p>
                <w:p w:rsidR="006A7286" w:rsidRDefault="00982C2B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9955A5" wp14:editId="1F775E14">
                            <wp:simplePos x="0" y="0"/>
                            <wp:positionH relativeFrom="column">
                              <wp:posOffset>901065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205740" cy="220980"/>
                            <wp:effectExtent l="76200" t="57150" r="80010" b="102870"/>
                            <wp:wrapNone/>
                            <wp:docPr id="4" name="Pravokutni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209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82C2B" w:rsidRDefault="00982C2B" w:rsidP="00982C2B">
                                        <w:pPr>
                                          <w:jc w:val="center"/>
                                        </w:pPr>
                                        <w:r w:rsidRPr="00982C2B">
                                          <w:rPr>
                                            <w:rFonts w:ascii="Arial Rounded MT Bold" w:hAnsi="Arial Rounded MT Bold"/>
                                            <w:b/>
                                            <w:sz w:val="16"/>
                                          </w:rPr>
                                          <w:t>1</w:t>
                                        </w: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avokutnik 4" o:spid="_x0000_s1026" style="position:absolute;margin-left:70.95pt;margin-top:11.9pt;width:16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" fillcolor="#9bbb59 [3206]" strokecolor="white [3201]" strokeweight="3pt">
                            <v:shadow on="t" color="black" opacity="24903f" origin=",.5" offset="0,.55556mm"/>
                            <v:textbox>
                              <w:txbxContent>
                                <w:p w:rsidR="00982C2B" w:rsidRDefault="00982C2B" w:rsidP="00982C2B">
                                  <w:pPr>
                                    <w:jc w:val="center"/>
                                  </w:pPr>
                                  <w:r w:rsidRPr="00982C2B">
                                    <w:rPr>
                                      <w:rFonts w:ascii="Arial Rounded MT Bold" w:hAnsi="Arial Rounded MT Bold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A7286" w:rsidRPr="006A7286">
                    <w:rPr>
                      <w:rFonts w:cstheme="minorHAnsi"/>
                      <w:i/>
                      <w:lang w:val="en-GB"/>
                    </w:rPr>
                    <w:t xml:space="preserve">It's </w:t>
                  </w:r>
                  <w:r w:rsidR="006A7286" w:rsidRPr="006A7286">
                    <w:rPr>
                      <w:rFonts w:cstheme="minorHAnsi"/>
                      <w:i/>
                      <w:u w:val="single"/>
                      <w:lang w:val="en-GB"/>
                    </w:rPr>
                    <w:t>eight</w:t>
                  </w:r>
                  <w:r w:rsidR="006A7286" w:rsidRPr="006A7286">
                    <w:rPr>
                      <w:rFonts w:cstheme="minorHAnsi"/>
                      <w:i/>
                      <w:lang w:val="en-GB"/>
                    </w:rPr>
                    <w:t xml:space="preserve"> </w:t>
                  </w:r>
                  <w:r w:rsidR="006A7286" w:rsidRPr="006A7286">
                    <w:rPr>
                      <w:rFonts w:cstheme="minorHAnsi"/>
                      <w:i/>
                      <w:lang w:val="en-GB"/>
                    </w:rPr>
                    <w:t>o'clock</w:t>
                  </w:r>
                  <w:r w:rsidR="006A7286">
                    <w:rPr>
                      <w:rFonts w:cstheme="minorHAnsi"/>
                      <w:i/>
                    </w:rPr>
                    <w:t xml:space="preserve">. </w:t>
                  </w:r>
                  <w:r w:rsidR="006A7286">
                    <w:rPr>
                      <w:rFonts w:cstheme="minorHAnsi"/>
                      <w:i/>
                    </w:rPr>
                    <w:t xml:space="preserve">- </w:t>
                  </w:r>
                  <w:r w:rsidR="006A7286" w:rsidRPr="006A7286">
                    <w:rPr>
                      <w:rFonts w:cstheme="minorHAnsi"/>
                      <w:i/>
                      <w:u w:val="single"/>
                    </w:rPr>
                    <w:t>8</w:t>
                  </w:r>
                  <w:r w:rsidR="006A7286">
                    <w:rPr>
                      <w:rFonts w:cstheme="minorHAnsi"/>
                      <w:i/>
                    </w:rPr>
                    <w:t xml:space="preserve"> je sati. (Na podcrtano ide bilo koji puni sat; 1, 2, 5 itd.)</w:t>
                  </w:r>
                  <w:r>
                    <w:rPr>
                      <w:noProof/>
                      <w:lang w:eastAsia="hr-HR"/>
                    </w:rPr>
                    <w:t xml:space="preserve"> </w:t>
                  </w:r>
                </w:p>
                <w:tbl>
                  <w:tblPr>
                    <w:tblStyle w:val="Svijetlipopis-Isticanje2"/>
                    <w:tblpPr w:leftFromText="180" w:rightFromText="180" w:vertAnchor="page" w:horzAnchor="margin" w:tblpY="2977"/>
                    <w:tblOverlap w:val="never"/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700"/>
                  </w:tblGrid>
                  <w:tr w:rsidR="00982C2B" w:rsidTr="00982C2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4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5700" w:type="dxa"/>
                      </w:tcPr>
                      <w:p w:rsidR="00982C2B" w:rsidRDefault="00982C2B" w:rsidP="00982C2B">
                        <w:pPr>
                          <w:shd w:val="clear" w:color="auto" w:fill="FFFFFF" w:themeFill="background1"/>
                          <w:contextualSpacing/>
                          <w:rPr>
                            <w:rFonts w:cstheme="minorHAnsi"/>
                            <w:i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i/>
                          </w:rPr>
                          <w:t>It</w:t>
                        </w:r>
                        <w:proofErr w:type="spellEnd"/>
                        <w:r>
                          <w:rPr>
                            <w:rFonts w:cstheme="minorHAnsi"/>
                            <w:i/>
                          </w:rPr>
                          <w:t xml:space="preserve">'s half </w:t>
                        </w:r>
                        <w:r w:rsidRPr="006A7286">
                          <w:rPr>
                            <w:rFonts w:cstheme="minorHAnsi"/>
                            <w:b/>
                            <w:i/>
                          </w:rPr>
                          <w:t>past</w:t>
                        </w:r>
                        <w:r>
                          <w:rPr>
                            <w:rFonts w:cstheme="minorHAnsi"/>
                            <w:b/>
                            <w:i/>
                          </w:rPr>
                          <w:t xml:space="preserve"> </w:t>
                        </w:r>
                        <w:r w:rsidRPr="006A7286">
                          <w:rPr>
                            <w:rFonts w:cstheme="minorHAnsi"/>
                            <w:i/>
                          </w:rPr>
                          <w:t>ten</w:t>
                        </w:r>
                        <w:r>
                          <w:rPr>
                            <w:rFonts w:cstheme="minorHAnsi"/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i/>
                          </w:rPr>
                          <w:t xml:space="preserve">- za pola </w:t>
                        </w:r>
                        <w:r w:rsidRPr="006A7286">
                          <w:rPr>
                            <w:rFonts w:cstheme="minorHAnsi"/>
                            <w:b/>
                            <w:i/>
                          </w:rPr>
                          <w:t>prošlo</w:t>
                        </w:r>
                        <w:r>
                          <w:rPr>
                            <w:rFonts w:cstheme="minorHAnsi"/>
                            <w:i/>
                          </w:rPr>
                          <w:t xml:space="preserve"> 10 = pola 11 (tj. 10:30)</w:t>
                        </w:r>
                      </w:p>
                      <w:p w:rsidR="00982C2B" w:rsidRDefault="00982C2B" w:rsidP="00982C2B">
                        <w:pPr>
                          <w:contextualSpacing/>
                          <w:rPr>
                            <w:rFonts w:cstheme="minorHAnsi"/>
                            <w:i/>
                          </w:rPr>
                        </w:pPr>
                      </w:p>
                    </w:tc>
                  </w:tr>
                </w:tbl>
                <w:p w:rsidR="006A7286" w:rsidRDefault="00982C2B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0F8CB8C3" wp14:editId="2498BD0D">
                        <wp:extent cx="1041581" cy="1005840"/>
                        <wp:effectExtent l="0" t="0" r="6350" b="381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7"/>
                                <a:srcRect l="29617" t="39183" r="59979" b="429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3864" cy="10080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</w:rPr>
                  </w:pPr>
                </w:p>
                <w:p w:rsid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</w:rPr>
                  </w:pPr>
                </w:p>
                <w:p w:rsidR="006A7286" w:rsidRDefault="006A7286" w:rsidP="00EA0C08">
                  <w:pPr>
                    <w:shd w:val="clear" w:color="auto" w:fill="FFFFFF" w:themeFill="background1"/>
                    <w:contextualSpacing/>
                    <w:rPr>
                      <w:noProof/>
                      <w:lang w:eastAsia="hr-HR"/>
                    </w:rPr>
                  </w:pPr>
                </w:p>
                <w:p w:rsidR="006A7286" w:rsidRPr="00E55415" w:rsidRDefault="006A7286" w:rsidP="00982C2B">
                  <w:pPr>
                    <w:shd w:val="clear" w:color="auto" w:fill="FFFFFF" w:themeFill="background1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5AB5AEE9" wp14:editId="0704092C">
                        <wp:extent cx="1172231" cy="1051560"/>
                        <wp:effectExtent l="0" t="0" r="889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7"/>
                                <a:srcRect l="39562" t="39183" r="50034" b="442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4801" cy="10538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286" w:rsidRDefault="006A7286" w:rsidP="006A7286">
            <w:pPr>
              <w:jc w:val="center"/>
              <w:rPr>
                <w:b/>
              </w:rPr>
            </w:pPr>
          </w:p>
          <w:p w:rsidR="006A7286" w:rsidRDefault="006A7286" w:rsidP="006A7286">
            <w:pPr>
              <w:jc w:val="center"/>
              <w:rPr>
                <w:b/>
              </w:rPr>
            </w:pPr>
          </w:p>
          <w:p w:rsidR="006A7286" w:rsidRDefault="006A7286" w:rsidP="006A7286">
            <w:pPr>
              <w:jc w:val="center"/>
              <w:rPr>
                <w:b/>
              </w:rPr>
            </w:pPr>
          </w:p>
        </w:tc>
      </w:tr>
    </w:tbl>
    <w:p w:rsidR="006A7286" w:rsidRPr="006A7286" w:rsidRDefault="006A7286" w:rsidP="006A7286">
      <w:pPr>
        <w:jc w:val="center"/>
        <w:rPr>
          <w:b/>
        </w:rPr>
      </w:pPr>
    </w:p>
    <w:sectPr w:rsidR="006A7286" w:rsidRPr="006A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259"/>
    <w:multiLevelType w:val="multilevel"/>
    <w:tmpl w:val="08C0F2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BB38AE"/>
    <w:multiLevelType w:val="hybridMultilevel"/>
    <w:tmpl w:val="31D65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F4BB0"/>
    <w:multiLevelType w:val="hybridMultilevel"/>
    <w:tmpl w:val="ADA2C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2F58"/>
    <w:multiLevelType w:val="multilevel"/>
    <w:tmpl w:val="11DC7B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DA351A"/>
    <w:multiLevelType w:val="multilevel"/>
    <w:tmpl w:val="D97E5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86"/>
    <w:rsid w:val="004A08B4"/>
    <w:rsid w:val="006A7286"/>
    <w:rsid w:val="008910C1"/>
    <w:rsid w:val="009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728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A7286"/>
    <w:rPr>
      <w:color w:val="0000FF"/>
      <w:u w:val="single"/>
    </w:rPr>
  </w:style>
  <w:style w:type="table" w:styleId="Reetkatablice">
    <w:name w:val="Table Grid"/>
    <w:basedOn w:val="Obinatablica"/>
    <w:uiPriority w:val="59"/>
    <w:rsid w:val="006A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86"/>
    <w:rPr>
      <w:rFonts w:ascii="Tahoma" w:hAnsi="Tahoma" w:cs="Tahoma"/>
      <w:sz w:val="16"/>
      <w:szCs w:val="16"/>
    </w:rPr>
  </w:style>
  <w:style w:type="table" w:styleId="Svijetlosjenanje-Isticanje2">
    <w:name w:val="Light Shading Accent 2"/>
    <w:basedOn w:val="Obinatablica"/>
    <w:uiPriority w:val="60"/>
    <w:rsid w:val="006A72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ipopis-Isticanje2">
    <w:name w:val="Light List Accent 2"/>
    <w:basedOn w:val="Obinatablica"/>
    <w:uiPriority w:val="61"/>
    <w:rsid w:val="006A7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728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A7286"/>
    <w:rPr>
      <w:color w:val="0000FF"/>
      <w:u w:val="single"/>
    </w:rPr>
  </w:style>
  <w:style w:type="table" w:styleId="Reetkatablice">
    <w:name w:val="Table Grid"/>
    <w:basedOn w:val="Obinatablica"/>
    <w:uiPriority w:val="59"/>
    <w:rsid w:val="006A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86"/>
    <w:rPr>
      <w:rFonts w:ascii="Tahoma" w:hAnsi="Tahoma" w:cs="Tahoma"/>
      <w:sz w:val="16"/>
      <w:szCs w:val="16"/>
    </w:rPr>
  </w:style>
  <w:style w:type="table" w:styleId="Svijetlosjenanje-Isticanje2">
    <w:name w:val="Light Shading Accent 2"/>
    <w:basedOn w:val="Obinatablica"/>
    <w:uiPriority w:val="60"/>
    <w:rsid w:val="006A72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ipopis-Isticanje2">
    <w:name w:val="Light List Accent 2"/>
    <w:basedOn w:val="Obinatablica"/>
    <w:uiPriority w:val="61"/>
    <w:rsid w:val="006A7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izzi.hr/DOS/12363/14060.html" TargetMode="External"/><Relationship Id="rId13" Type="http://schemas.openxmlformats.org/officeDocument/2006/relationships/hyperlink" Target="https://hr.izzi.digital/DOS/12363/14060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r.izzi.digital/DOS/12363/12376.html" TargetMode="External"/><Relationship Id="rId12" Type="http://schemas.openxmlformats.org/officeDocument/2006/relationships/hyperlink" Target="https://hr.izzi.digital/DOS/12363/14060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hr.izzi.digital/DOS/12363/1406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nbb3_sb.zip" TargetMode="External"/><Relationship Id="rId11" Type="http://schemas.openxmlformats.org/officeDocument/2006/relationships/hyperlink" Target="https://hr.izzi.digital/DOS/12363/140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izzi.digital/DOS/12363/12376.html" TargetMode="External"/><Relationship Id="rId10" Type="http://schemas.openxmlformats.org/officeDocument/2006/relationships/hyperlink" Target="https://hr.izzi.digital/DOS/12363/1406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r.izzi.digital/DOS/12363/14060.html" TargetMode="External"/><Relationship Id="rId14" Type="http://schemas.openxmlformats.org/officeDocument/2006/relationships/hyperlink" Target="https://hr.izzi.digital/DOS/12363/1406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2022-01-25T19:58:00Z</dcterms:created>
  <dcterms:modified xsi:type="dcterms:W3CDTF">2022-01-25T20:12:00Z</dcterms:modified>
</cp:coreProperties>
</file>